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  <w:t xml:space="preserve">Общественный помощник </w:t>
      </w:r>
    </w:p>
    <w:p>
      <w:pPr>
        <w:spacing w:before="0" w:after="0" w:line="27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  <w:t xml:space="preserve">уполномоченного по правам ребенка </w:t>
      </w:r>
    </w:p>
    <w:p>
      <w:pPr>
        <w:spacing w:before="0" w:after="0" w:line="27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object w:dxaOrig="3657" w:dyaOrig="4910">
          <v:rect xmlns:o="urn:schemas-microsoft-com:office:office" xmlns:v="urn:schemas-microsoft-com:vml" id="rectole0000000000" style="width:182.850000pt;height:245.5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  <w:t xml:space="preserve">в городе Набережные Челны Республики Татарстан</w:t>
      </w: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  <w:t xml:space="preserve">Соколова Светлана Билдановна</w:t>
      </w: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u w:val="single"/>
          <w:shd w:fill="auto" w:val="clear"/>
        </w:rPr>
        <w:t xml:space="preserve">Контактная информация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: </w:t>
      </w: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u w:val="single"/>
          <w:shd w:fill="auto" w:val="clear"/>
        </w:rPr>
        <w:t xml:space="preserve">Адрес: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423803, РТ, г. Набережные Челны, ул им. Комарова, д. 29</w:t>
      </w: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u w:val="single"/>
          <w:shd w:fill="auto" w:val="clear"/>
        </w:rPr>
        <w:t xml:space="preserve">Телефон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: 89178663459</w:t>
      </w: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u w:val="single"/>
          <w:shd w:fill="auto" w:val="clear"/>
        </w:rPr>
        <w:t xml:space="preserve">Приемные дни и часы: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Вторник , 10.00-19.00</w:t>
      </w: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u w:val="single"/>
          <w:shd w:fill="auto" w:val="clear"/>
        </w:rPr>
        <w:t xml:space="preserve">Электронная почта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auto" w:val="clear"/>
        </w:rPr>
        <w:t xml:space="preserve">: sokolbil76@mail.ru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